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tbl>
      <w:tblPr>
        <w:jc w:val="left"/>
        <w:tblBorders/>
      </w:tblPr>
      <w:tblGrid>
        <w:gridCol w:w="9405"/>
      </w:tblGrid>
      <w:tr>
        <w:trPr>
          <w:cantSplit w:val="false"/>
        </w:trPr>
        <w:tc>
          <w:tcPr>
            <w:tcW w:type="dxa" w:w="9405"/>
            <w:tcBorders/>
            <w:shd w:fill="auto" w:val="clear"/>
            <w:tcMar>
              <w:top w:type="dxa" w:w="0"/>
              <w:left w:type="dxa" w:w="0"/>
              <w:bottom w:type="dxa" w:w="0"/>
              <w:right w:type="dxa" w:w="0"/>
            </w:tcMar>
            <w:vAlign w:val="center"/>
          </w:tcPr>
          <w:p>
            <w:pPr>
              <w:pStyle w:val="style24"/>
            </w:pPr>
            <w:r>
              <w:rPr/>
              <w:t>Craig McKee, Secretary 9/11 Monthly Teleconference Call</w:t>
            </w:r>
          </w:p>
        </w:tc>
      </w:tr>
      <w:tr>
        <w:trPr>
          <w:cantSplit w:val="false"/>
        </w:trPr>
        <w:tc>
          <w:tcPr>
            <w:tcW w:type="dxa" w:w="9405"/>
            <w:tcBorders/>
            <w:shd w:fill="auto" w:val="clear"/>
            <w:tcMar>
              <w:top w:type="dxa" w:w="0"/>
              <w:left w:type="dxa" w:w="0"/>
              <w:bottom w:type="dxa" w:w="0"/>
              <w:right w:type="dxa" w:w="0"/>
            </w:tcMar>
            <w:vAlign w:val="center"/>
          </w:tcPr>
          <w:p>
            <w:pPr>
              <w:pStyle w:val="style24"/>
              <w:spacing w:after="283" w:before="0"/>
            </w:pPr>
            <w:r>
              <w:rPr/>
              <w:t> </w:t>
            </w:r>
            <w:r>
              <w:rPr/>
              <w:br/>
              <w:t>**********************</w:t>
              <w:br/>
              <w:t> </w:t>
              <w:br/>
              <w:t>Minutes for the Wed., Jan. 29, 2014 regular conference call</w:t>
              <w:br/>
              <w:t> </w:t>
              <w:br/>
              <w:t>Present on the 01/29/2014  9/11 Teleconference Call were:</w:t>
              <w:br/>
              <w:t> </w:t>
              <w:br/>
              <w:t>Ken Freeland, Teleconference facilitator, Houston 9/11 Truth</w:t>
              <w:br/>
              <w:t xml:space="preserve">Paul Zarembka, editor of </w:t>
            </w:r>
            <w:r>
              <w:rPr>
                <w:rStyle w:val="style15"/>
              </w:rPr>
              <w:t>The Hidden History of 9-11</w:t>
            </w:r>
            <w:r>
              <w:rPr/>
              <w:br/>
              <w:t>Robin Hordon, Occupy Peace Through 9/11 Truth</w:t>
              <w:br/>
              <w:t>Ned Delaney, 9/11 Grassroots</w:t>
              <w:br/>
              <w:t>Dwain Deets, SD9/11 Truth</w:t>
              <w:br/>
              <w:t> </w:t>
              <w:br/>
              <w:t>The minutes of the Dec. 29, 2013 conference call were APPROVED</w:t>
              <w:br/>
              <w:t xml:space="preserve">  </w:t>
            </w:r>
          </w:p>
          <w:p>
            <w:pPr>
              <w:pStyle w:val="style24"/>
              <w:numPr>
                <w:ilvl w:val="0"/>
                <w:numId w:val="1"/>
              </w:numPr>
              <w:tabs>
                <w:tab w:leader="none" w:pos="707" w:val="left"/>
              </w:tabs>
              <w:spacing w:after="283" w:before="0"/>
              <w:ind w:hanging="283" w:left="707" w:right="0"/>
            </w:pPr>
            <w:r>
              <w:rPr>
                <w:rStyle w:val="style17"/>
              </w:rPr>
              <w:t>Deets on 9/11truth.org</w:t>
            </w:r>
            <w:r>
              <w:rPr/>
              <w:t xml:space="preserve"> </w:t>
            </w:r>
          </w:p>
          <w:p>
            <w:pPr>
              <w:pStyle w:val="style24"/>
              <w:spacing w:after="283" w:before="0"/>
            </w:pPr>
            <w:r>
              <w:rPr/>
              <w:t> </w:t>
            </w:r>
            <w:r>
              <w:rPr/>
              <w:br/>
              <w:t>Dwain Deets introduced a discussion about the current status of and recent changes to the web site 9/11truth.org. One point raised concerned an article called “Disinformation killed 9/11 Truth” that appeared to some to be out of character with the usually more neutral and less controversial approach of the site. It was agreed that 9/11truth.org founder Janice Matthews would be approached about being a guest on a future teleconference to discuss what’s happening with the site (the agreement was that idea would be brought first to teleconference member James Hufferd who has a connection to 911truth.org through 9/11 Grassroots).</w:t>
              <w:br/>
              <w:t xml:space="preserve">  </w:t>
            </w:r>
          </w:p>
          <w:p>
            <w:pPr>
              <w:pStyle w:val="style24"/>
              <w:numPr>
                <w:ilvl w:val="0"/>
                <w:numId w:val="5"/>
              </w:numPr>
              <w:tabs>
                <w:tab w:leader="none" w:pos="707" w:val="left"/>
              </w:tabs>
              <w:spacing w:after="283" w:before="0"/>
              <w:ind w:hanging="283" w:left="707" w:right="0"/>
            </w:pPr>
            <w:r>
              <w:rPr>
                <w:rStyle w:val="style17"/>
              </w:rPr>
              <w:t>Feedback on use of Skype for Mazzucco call</w:t>
            </w:r>
            <w:r>
              <w:rPr/>
              <w:t xml:space="preserve"> </w:t>
            </w:r>
          </w:p>
          <w:p>
            <w:pPr>
              <w:pStyle w:val="style24"/>
              <w:spacing w:after="283" w:before="0"/>
            </w:pPr>
            <w:r>
              <w:rPr/>
              <w:t> </w:t>
            </w:r>
            <w:r>
              <w:rPr/>
              <w:br/>
              <w:t>A brief discussion took place about the technical results we obtained from doing our last special conference call over Skype. It was agreed that there was some distortion although not all found the same parts of the call to have been distorted. It was agreed that until these technical problems can be solved that we would just use Skype as a last resort.</w:t>
              <w:br/>
              <w:t xml:space="preserve">  </w:t>
            </w:r>
          </w:p>
          <w:p>
            <w:pPr>
              <w:pStyle w:val="style24"/>
              <w:numPr>
                <w:ilvl w:val="0"/>
                <w:numId w:val="6"/>
              </w:numPr>
              <w:tabs>
                <w:tab w:leader="none" w:pos="707" w:val="left"/>
              </w:tabs>
              <w:spacing w:after="283" w:before="0"/>
              <w:ind w:hanging="283" w:left="707" w:right="0"/>
            </w:pPr>
            <w:r>
              <w:rPr>
                <w:rStyle w:val="style17"/>
              </w:rPr>
              <w:t>Discussion about possible guests for special calls</w:t>
            </w:r>
            <w:r>
              <w:rPr/>
              <w:t xml:space="preserve"> </w:t>
            </w:r>
          </w:p>
          <w:p>
            <w:pPr>
              <w:pStyle w:val="style24"/>
            </w:pPr>
            <w:r>
              <w:rPr/>
              <w:t> </w:t>
            </w:r>
            <w:r>
              <w:rPr/>
              <w:br/>
              <w:t>Ned Delaney stated that he will appearing with Kevin Ryan at a panel discussion and that he will be asking Ryan about being a guest on a future call (the Teleconference had agreed on a previous call that we would approach Ryan). Ned also suggested Sibel Edmonds and Susan Lindauer as possible guests, and there was a consensus that any teleconference member who wished to could invite either or both. Robin Hordon also agreed to invite Carol Brouillet to address the separation between the 9/11 Truth and Peace movements.</w:t>
              <w:br/>
              <w:t> </w:t>
              <w:br/>
              <w:t> </w:t>
              <w:br/>
              <w:t>Call began at 8 p.m. EST and adjourned at 9:30 p.m. EST/5 p.m. to 6:30 p.m. PST</w:t>
              <w:br/>
              <w:t> </w:t>
              <w:br/>
              <w:t xml:space="preserve">You can hear an audio recording of the teleconference (along with archives of earlier calls) in its entirety here:  </w:t>
            </w:r>
            <w:hyperlink r:id="rId2">
              <w:r>
                <w:rPr>
                  <w:rStyle w:val="style18"/>
                  <w:b w:val="false"/>
                  <w:color w:val="336699"/>
                  <w:u w:val="single"/>
                </w:rPr>
                <w:t>http://houston911truth.net/audio/012914.wav</w:t>
              </w:r>
            </w:hyperlink>
          </w:p>
        </w:tc>
      </w:tr>
    </w:tbl>
    <w:p>
      <w:pPr>
        <w:pStyle w:val="style20"/>
        <w:spacing w:after="120" w:before="0"/>
      </w:pPr>
      <w:r>
        <w:rPr/>
        <w:t> </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tabs>
          <w:tab w:pos="707" w:val="num"/>
        </w:tabs>
        <w:ind w:hanging="283" w:left="707"/>
      </w:pPr>
      <w:rPr/>
    </w:lvl>
    <w:lvl w:ilvl="1">
      <w:start w:val="1"/>
      <w:numFmt w:val="decimal"/>
      <w:lvlText w:val="%2."/>
      <w:lvlJc w:val="left"/>
      <w:pPr>
        <w:tabs>
          <w:tab w:pos="1414" w:val="num"/>
        </w:tabs>
        <w:ind w:hanging="283" w:left="1414"/>
      </w:pPr>
      <w:rPr/>
    </w:lvl>
    <w:lvl w:ilvl="2">
      <w:start w:val="1"/>
      <w:numFmt w:val="decimal"/>
      <w:lvlText w:val="%3."/>
      <w:lvlJc w:val="left"/>
      <w:pPr>
        <w:tabs>
          <w:tab w:pos="2121" w:val="num"/>
        </w:tabs>
        <w:ind w:hanging="283" w:left="2121"/>
      </w:pPr>
      <w:rPr/>
    </w:lvl>
    <w:lvl w:ilvl="3">
      <w:start w:val="1"/>
      <w:numFmt w:val="decimal"/>
      <w:lvlText w:val="%4."/>
      <w:lvlJc w:val="left"/>
      <w:pPr>
        <w:tabs>
          <w:tab w:pos="2828" w:val="num"/>
        </w:tabs>
        <w:ind w:hanging="283" w:left="2828"/>
      </w:pPr>
      <w:rPr/>
    </w:lvl>
    <w:lvl w:ilvl="4">
      <w:start w:val="1"/>
      <w:numFmt w:val="decimal"/>
      <w:lvlText w:val="%5."/>
      <w:lvlJc w:val="left"/>
      <w:pPr>
        <w:tabs>
          <w:tab w:pos="3535" w:val="num"/>
        </w:tabs>
        <w:ind w:hanging="283" w:left="3535"/>
      </w:pPr>
      <w:rPr/>
    </w:lvl>
    <w:lvl w:ilvl="5">
      <w:start w:val="1"/>
      <w:numFmt w:val="decimal"/>
      <w:lvlText w:val="%6."/>
      <w:lvlJc w:val="left"/>
      <w:pPr>
        <w:tabs>
          <w:tab w:pos="4242" w:val="num"/>
        </w:tabs>
        <w:ind w:hanging="283" w:left="4242"/>
      </w:pPr>
      <w:rPr/>
    </w:lvl>
    <w:lvl w:ilvl="6">
      <w:start w:val="1"/>
      <w:numFmt w:val="decimal"/>
      <w:lvlText w:val="%7."/>
      <w:lvlJc w:val="left"/>
      <w:pPr>
        <w:tabs>
          <w:tab w:pos="4949" w:val="num"/>
        </w:tabs>
        <w:ind w:hanging="283" w:left="4949"/>
      </w:pPr>
      <w:rPr/>
    </w:lvl>
    <w:lvl w:ilvl="7">
      <w:start w:val="1"/>
      <w:numFmt w:val="decimal"/>
      <w:lvlText w:val="%8."/>
      <w:lvlJc w:val="left"/>
      <w:pPr>
        <w:tabs>
          <w:tab w:pos="5656" w:val="num"/>
        </w:tabs>
        <w:ind w:hanging="283" w:left="5656"/>
      </w:pPr>
      <w:rPr/>
    </w:lvl>
    <w:lvl w:ilvl="8">
      <w:start w:val="1"/>
      <w:numFmt w:val="decimal"/>
      <w:lvlText w:val="%9."/>
      <w:lvlJc w:val="left"/>
      <w:pPr>
        <w:tabs>
          <w:tab w:pos="6363" w:val="num"/>
        </w:tabs>
        <w:ind w:hanging="283" w:left="6363"/>
      </w:pPr>
      <w:rPr/>
    </w:lvl>
  </w:abstractNum>
  <w:abstractNum w:abstractNumId="2">
    <w:lvl w:ilvl="0">
      <w:start w:val="1"/>
      <w:numFmt w:val="decimal"/>
      <w:lvlText w:val="%1."/>
      <w:lvlJc w:val="left"/>
      <w:pPr>
        <w:tabs>
          <w:tab w:pos="707" w:val="num"/>
        </w:tabs>
        <w:ind w:hanging="283" w:left="707"/>
      </w:pPr>
      <w:rPr/>
    </w:lvl>
    <w:lvl w:ilvl="1">
      <w:start w:val="1"/>
      <w:numFmt w:val="decimal"/>
      <w:lvlText w:val="%2."/>
      <w:lvlJc w:val="left"/>
      <w:pPr>
        <w:tabs>
          <w:tab w:pos="1414" w:val="num"/>
        </w:tabs>
        <w:ind w:hanging="283" w:left="1414"/>
      </w:pPr>
      <w:rPr/>
    </w:lvl>
    <w:lvl w:ilvl="2">
      <w:start w:val="1"/>
      <w:numFmt w:val="decimal"/>
      <w:lvlText w:val="%3."/>
      <w:lvlJc w:val="left"/>
      <w:pPr>
        <w:tabs>
          <w:tab w:pos="2121" w:val="num"/>
        </w:tabs>
        <w:ind w:hanging="283" w:left="2121"/>
      </w:pPr>
      <w:rPr/>
    </w:lvl>
    <w:lvl w:ilvl="3">
      <w:start w:val="1"/>
      <w:numFmt w:val="decimal"/>
      <w:lvlText w:val="%4."/>
      <w:lvlJc w:val="left"/>
      <w:pPr>
        <w:tabs>
          <w:tab w:pos="2828" w:val="num"/>
        </w:tabs>
        <w:ind w:hanging="283" w:left="2828"/>
      </w:pPr>
      <w:rPr/>
    </w:lvl>
    <w:lvl w:ilvl="4">
      <w:start w:val="1"/>
      <w:numFmt w:val="decimal"/>
      <w:lvlText w:val="%5."/>
      <w:lvlJc w:val="left"/>
      <w:pPr>
        <w:tabs>
          <w:tab w:pos="3535" w:val="num"/>
        </w:tabs>
        <w:ind w:hanging="283" w:left="3535"/>
      </w:pPr>
      <w:rPr/>
    </w:lvl>
    <w:lvl w:ilvl="5">
      <w:start w:val="1"/>
      <w:numFmt w:val="decimal"/>
      <w:lvlText w:val="%6."/>
      <w:lvlJc w:val="left"/>
      <w:pPr>
        <w:tabs>
          <w:tab w:pos="4242" w:val="num"/>
        </w:tabs>
        <w:ind w:hanging="283" w:left="4242"/>
      </w:pPr>
      <w:rPr/>
    </w:lvl>
    <w:lvl w:ilvl="6">
      <w:start w:val="1"/>
      <w:numFmt w:val="decimal"/>
      <w:lvlText w:val="%7."/>
      <w:lvlJc w:val="left"/>
      <w:pPr>
        <w:tabs>
          <w:tab w:pos="4949" w:val="num"/>
        </w:tabs>
        <w:ind w:hanging="283" w:left="4949"/>
      </w:pPr>
      <w:rPr/>
    </w:lvl>
    <w:lvl w:ilvl="7">
      <w:start w:val="1"/>
      <w:numFmt w:val="decimal"/>
      <w:lvlText w:val="%8."/>
      <w:lvlJc w:val="left"/>
      <w:pPr>
        <w:tabs>
          <w:tab w:pos="5656" w:val="num"/>
        </w:tabs>
        <w:ind w:hanging="283" w:left="5656"/>
      </w:pPr>
      <w:rPr/>
    </w:lvl>
    <w:lvl w:ilvl="8">
      <w:start w:val="1"/>
      <w:numFmt w:val="decimal"/>
      <w:lvlText w:val="%9."/>
      <w:lvlJc w:val="left"/>
      <w:pPr>
        <w:tabs>
          <w:tab w:pos="6363" w:val="num"/>
        </w:tabs>
        <w:ind w:hanging="283" w:left="6363"/>
      </w:pPr>
      <w:rPr/>
    </w:lvl>
  </w:abstractNum>
  <w:abstractNum w:abstractNumId="3">
    <w:lvl w:ilvl="0">
      <w:start w:val="1"/>
      <w:numFmt w:val="decimal"/>
      <w:lvlText w:val="%1."/>
      <w:lvlJc w:val="left"/>
      <w:pPr>
        <w:tabs>
          <w:tab w:pos="707" w:val="num"/>
        </w:tabs>
        <w:ind w:hanging="283" w:left="707"/>
      </w:pPr>
      <w:rPr/>
    </w:lvl>
    <w:lvl w:ilvl="1">
      <w:start w:val="1"/>
      <w:numFmt w:val="decimal"/>
      <w:lvlText w:val="%2."/>
      <w:lvlJc w:val="left"/>
      <w:pPr>
        <w:tabs>
          <w:tab w:pos="1414" w:val="num"/>
        </w:tabs>
        <w:ind w:hanging="283" w:left="1414"/>
      </w:pPr>
      <w:rPr/>
    </w:lvl>
    <w:lvl w:ilvl="2">
      <w:start w:val="1"/>
      <w:numFmt w:val="decimal"/>
      <w:lvlText w:val="%3."/>
      <w:lvlJc w:val="left"/>
      <w:pPr>
        <w:tabs>
          <w:tab w:pos="2121" w:val="num"/>
        </w:tabs>
        <w:ind w:hanging="283" w:left="2121"/>
      </w:pPr>
      <w:rPr/>
    </w:lvl>
    <w:lvl w:ilvl="3">
      <w:start w:val="1"/>
      <w:numFmt w:val="decimal"/>
      <w:lvlText w:val="%4."/>
      <w:lvlJc w:val="left"/>
      <w:pPr>
        <w:tabs>
          <w:tab w:pos="2828" w:val="num"/>
        </w:tabs>
        <w:ind w:hanging="283" w:left="2828"/>
      </w:pPr>
      <w:rPr/>
    </w:lvl>
    <w:lvl w:ilvl="4">
      <w:start w:val="1"/>
      <w:numFmt w:val="decimal"/>
      <w:lvlText w:val="%5."/>
      <w:lvlJc w:val="left"/>
      <w:pPr>
        <w:tabs>
          <w:tab w:pos="3535" w:val="num"/>
        </w:tabs>
        <w:ind w:hanging="283" w:left="3535"/>
      </w:pPr>
      <w:rPr/>
    </w:lvl>
    <w:lvl w:ilvl="5">
      <w:start w:val="1"/>
      <w:numFmt w:val="decimal"/>
      <w:lvlText w:val="%6."/>
      <w:lvlJc w:val="left"/>
      <w:pPr>
        <w:tabs>
          <w:tab w:pos="4242" w:val="num"/>
        </w:tabs>
        <w:ind w:hanging="283" w:left="4242"/>
      </w:pPr>
      <w:rPr/>
    </w:lvl>
    <w:lvl w:ilvl="6">
      <w:start w:val="1"/>
      <w:numFmt w:val="decimal"/>
      <w:lvlText w:val="%7."/>
      <w:lvlJc w:val="left"/>
      <w:pPr>
        <w:tabs>
          <w:tab w:pos="4949" w:val="num"/>
        </w:tabs>
        <w:ind w:hanging="283" w:left="4949"/>
      </w:pPr>
      <w:rPr/>
    </w:lvl>
    <w:lvl w:ilvl="7">
      <w:start w:val="1"/>
      <w:numFmt w:val="decimal"/>
      <w:lvlText w:val="%8."/>
      <w:lvlJc w:val="left"/>
      <w:pPr>
        <w:tabs>
          <w:tab w:pos="5656" w:val="num"/>
        </w:tabs>
        <w:ind w:hanging="283" w:left="5656"/>
      </w:pPr>
      <w:rPr/>
    </w:lvl>
    <w:lvl w:ilvl="8">
      <w:start w:val="1"/>
      <w:numFmt w:val="decimal"/>
      <w:lvlText w:val="%9."/>
      <w:lvlJc w:val="left"/>
      <w:pPr>
        <w:tabs>
          <w:tab w:pos="6363" w:val="num"/>
        </w:tabs>
        <w:ind w:hanging="283" w:left="6363"/>
      </w:pPr>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5">
    <w:lvl w:ilvl="0">
      <w:start w:val="2"/>
      <w:numFmt w:val="decimal"/>
      <w:lvlText w:val="%1."/>
      <w:lvlJc w:val="left"/>
      <w:pPr>
        <w:tabs>
          <w:tab w:pos="707" w:val="num"/>
        </w:tabs>
        <w:ind w:hanging="283" w:left="707"/>
      </w:pPr>
      <w:rPr/>
    </w:lvl>
    <w:lvl w:ilvl="1">
      <w:start w:val="1"/>
      <w:numFmt w:val="decimal"/>
      <w:lvlText w:val="%2."/>
      <w:lvlJc w:val="left"/>
      <w:pPr>
        <w:tabs>
          <w:tab w:pos="1414" w:val="num"/>
        </w:tabs>
        <w:ind w:hanging="283" w:left="1414"/>
      </w:pPr>
      <w:rPr/>
    </w:lvl>
    <w:lvl w:ilvl="2">
      <w:start w:val="1"/>
      <w:numFmt w:val="decimal"/>
      <w:lvlText w:val="%3."/>
      <w:lvlJc w:val="left"/>
      <w:pPr>
        <w:tabs>
          <w:tab w:pos="2121" w:val="num"/>
        </w:tabs>
        <w:ind w:hanging="283" w:left="2121"/>
      </w:pPr>
      <w:rPr/>
    </w:lvl>
    <w:lvl w:ilvl="3">
      <w:start w:val="1"/>
      <w:numFmt w:val="decimal"/>
      <w:lvlText w:val="%4."/>
      <w:lvlJc w:val="left"/>
      <w:pPr>
        <w:tabs>
          <w:tab w:pos="2828" w:val="num"/>
        </w:tabs>
        <w:ind w:hanging="283" w:left="2828"/>
      </w:pPr>
      <w:rPr/>
    </w:lvl>
    <w:lvl w:ilvl="4">
      <w:start w:val="1"/>
      <w:numFmt w:val="decimal"/>
      <w:lvlText w:val="%5."/>
      <w:lvlJc w:val="left"/>
      <w:pPr>
        <w:tabs>
          <w:tab w:pos="3535" w:val="num"/>
        </w:tabs>
        <w:ind w:hanging="283" w:left="3535"/>
      </w:pPr>
      <w:rPr/>
    </w:lvl>
    <w:lvl w:ilvl="5">
      <w:start w:val="1"/>
      <w:numFmt w:val="decimal"/>
      <w:lvlText w:val="%6."/>
      <w:lvlJc w:val="left"/>
      <w:pPr>
        <w:tabs>
          <w:tab w:pos="4242" w:val="num"/>
        </w:tabs>
        <w:ind w:hanging="283" w:left="4242"/>
      </w:pPr>
      <w:rPr/>
    </w:lvl>
    <w:lvl w:ilvl="6">
      <w:start w:val="1"/>
      <w:numFmt w:val="decimal"/>
      <w:lvlText w:val="%7."/>
      <w:lvlJc w:val="left"/>
      <w:pPr>
        <w:tabs>
          <w:tab w:pos="4949" w:val="num"/>
        </w:tabs>
        <w:ind w:hanging="283" w:left="4949"/>
      </w:pPr>
      <w:rPr/>
    </w:lvl>
    <w:lvl w:ilvl="7">
      <w:start w:val="1"/>
      <w:numFmt w:val="decimal"/>
      <w:lvlText w:val="%8."/>
      <w:lvlJc w:val="left"/>
      <w:pPr>
        <w:tabs>
          <w:tab w:pos="5656" w:val="num"/>
        </w:tabs>
        <w:ind w:hanging="283" w:left="5656"/>
      </w:pPr>
      <w:rPr/>
    </w:lvl>
    <w:lvl w:ilvl="8">
      <w:start w:val="1"/>
      <w:numFmt w:val="decimal"/>
      <w:lvlText w:val="%9."/>
      <w:lvlJc w:val="left"/>
      <w:pPr>
        <w:tabs>
          <w:tab w:pos="6363" w:val="num"/>
        </w:tabs>
        <w:ind w:hanging="283" w:left="6363"/>
      </w:pPr>
      <w:rPr/>
    </w:lvl>
  </w:abstractNum>
  <w:abstractNum w:abstractNumId="6">
    <w:lvl w:ilvl="0">
      <w:start w:val="3"/>
      <w:numFmt w:val="decimal"/>
      <w:lvlText w:val="%1."/>
      <w:lvlJc w:val="left"/>
      <w:pPr>
        <w:tabs>
          <w:tab w:pos="707" w:val="num"/>
        </w:tabs>
        <w:ind w:hanging="283" w:left="707"/>
      </w:pPr>
      <w:rPr/>
    </w:lvl>
    <w:lvl w:ilvl="1">
      <w:start w:val="1"/>
      <w:numFmt w:val="decimal"/>
      <w:lvlText w:val="%2."/>
      <w:lvlJc w:val="left"/>
      <w:pPr>
        <w:tabs>
          <w:tab w:pos="1414" w:val="num"/>
        </w:tabs>
        <w:ind w:hanging="283" w:left="1414"/>
      </w:pPr>
      <w:rPr/>
    </w:lvl>
    <w:lvl w:ilvl="2">
      <w:start w:val="1"/>
      <w:numFmt w:val="decimal"/>
      <w:lvlText w:val="%3."/>
      <w:lvlJc w:val="left"/>
      <w:pPr>
        <w:tabs>
          <w:tab w:pos="2121" w:val="num"/>
        </w:tabs>
        <w:ind w:hanging="283" w:left="2121"/>
      </w:pPr>
      <w:rPr/>
    </w:lvl>
    <w:lvl w:ilvl="3">
      <w:start w:val="1"/>
      <w:numFmt w:val="decimal"/>
      <w:lvlText w:val="%4."/>
      <w:lvlJc w:val="left"/>
      <w:pPr>
        <w:tabs>
          <w:tab w:pos="2828" w:val="num"/>
        </w:tabs>
        <w:ind w:hanging="283" w:left="2828"/>
      </w:pPr>
      <w:rPr/>
    </w:lvl>
    <w:lvl w:ilvl="4">
      <w:start w:val="1"/>
      <w:numFmt w:val="decimal"/>
      <w:lvlText w:val="%5."/>
      <w:lvlJc w:val="left"/>
      <w:pPr>
        <w:tabs>
          <w:tab w:pos="3535" w:val="num"/>
        </w:tabs>
        <w:ind w:hanging="283" w:left="3535"/>
      </w:pPr>
      <w:rPr/>
    </w:lvl>
    <w:lvl w:ilvl="5">
      <w:start w:val="1"/>
      <w:numFmt w:val="decimal"/>
      <w:lvlText w:val="%6."/>
      <w:lvlJc w:val="left"/>
      <w:pPr>
        <w:tabs>
          <w:tab w:pos="4242" w:val="num"/>
        </w:tabs>
        <w:ind w:hanging="283" w:left="4242"/>
      </w:pPr>
      <w:rPr/>
    </w:lvl>
    <w:lvl w:ilvl="6">
      <w:start w:val="1"/>
      <w:numFmt w:val="decimal"/>
      <w:lvlText w:val="%7."/>
      <w:lvlJc w:val="left"/>
      <w:pPr>
        <w:tabs>
          <w:tab w:pos="4949" w:val="num"/>
        </w:tabs>
        <w:ind w:hanging="283" w:left="4949"/>
      </w:pPr>
      <w:rPr/>
    </w:lvl>
    <w:lvl w:ilvl="7">
      <w:start w:val="1"/>
      <w:numFmt w:val="decimal"/>
      <w:lvlText w:val="%8."/>
      <w:lvlJc w:val="left"/>
      <w:pPr>
        <w:tabs>
          <w:tab w:pos="5656" w:val="num"/>
        </w:tabs>
        <w:ind w:hanging="283" w:left="5656"/>
      </w:pPr>
      <w:rPr/>
    </w:lvl>
    <w:lvl w:ilvl="8">
      <w:start w:val="1"/>
      <w:numFmt w:val="decimal"/>
      <w:lvlText w:val="%9."/>
      <w:lvlJc w:val="left"/>
      <w:pPr>
        <w:tabs>
          <w:tab w:pos="6363" w:val="num"/>
        </w:tabs>
        <w:ind w:hanging="283" w:left="6363"/>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Lohit Hindi" w:eastAsia="Droid Sans Fallback" w:hAnsi="Times New Roman"/>
      <w:color w:val="auto"/>
      <w:sz w:val="24"/>
      <w:szCs w:val="24"/>
      <w:lang w:bidi="hi-IN" w:eastAsia="zh-CN" w:val="en-US"/>
    </w:rPr>
  </w:style>
  <w:style w:styleId="style15" w:type="character">
    <w:name w:val="Emphasis"/>
    <w:next w:val="style15"/>
    <w:rPr>
      <w:i/>
      <w:iCs/>
    </w:rPr>
  </w:style>
  <w:style w:styleId="style16" w:type="character">
    <w:name w:val="Numbering Symbols"/>
    <w:next w:val="style16"/>
    <w:rPr/>
  </w:style>
  <w:style w:styleId="style17" w:type="character">
    <w:name w:val="Strong Emphasis"/>
    <w:next w:val="style17"/>
    <w:rPr>
      <w:b/>
      <w:bCs/>
    </w:rPr>
  </w:style>
  <w:style w:styleId="style18" w:type="character">
    <w:name w:val="Internet Link"/>
    <w:next w:val="style18"/>
    <w:rPr>
      <w:color w:val="000080"/>
      <w:u w:val="single"/>
      <w:lang w:bidi="en-US" w:eastAsia="en-US" w:val="en-US"/>
    </w:rPr>
  </w:style>
  <w:style w:styleId="style19" w:type="paragraph">
    <w:name w:val="Heading"/>
    <w:basedOn w:val="style0"/>
    <w:next w:val="style20"/>
    <w:pPr>
      <w:keepNext/>
      <w:spacing w:after="120" w:before="240"/>
    </w:pPr>
    <w:rPr>
      <w:rFonts w:ascii="Arial" w:cs="Lohit Hindi" w:eastAsia="Droid Sans Fallback" w:hAnsi="Arial"/>
      <w:sz w:val="28"/>
      <w:szCs w:val="28"/>
    </w:rPr>
  </w:style>
  <w:style w:styleId="style20" w:type="paragraph">
    <w:name w:val="Text body"/>
    <w:basedOn w:val="style0"/>
    <w:next w:val="style20"/>
    <w:pPr>
      <w:spacing w:after="120" w:before="0"/>
    </w:pPr>
    <w:rPr/>
  </w:style>
  <w:style w:styleId="style21" w:type="paragraph">
    <w:name w:val="List"/>
    <w:basedOn w:val="style20"/>
    <w:next w:val="style21"/>
    <w:pPr/>
    <w:rPr>
      <w:rFonts w:cs="Lohit Hindi"/>
    </w:rPr>
  </w:style>
  <w:style w:styleId="style22" w:type="paragraph">
    <w:name w:val="Caption"/>
    <w:basedOn w:val="style0"/>
    <w:next w:val="style22"/>
    <w:pPr>
      <w:suppressLineNumbers/>
      <w:spacing w:after="120" w:before="120"/>
    </w:pPr>
    <w:rPr>
      <w:rFonts w:cs="Lohit Hindi"/>
      <w:i/>
      <w:iCs/>
      <w:sz w:val="24"/>
      <w:szCs w:val="24"/>
    </w:rPr>
  </w:style>
  <w:style w:styleId="style23" w:type="paragraph">
    <w:name w:val="Index"/>
    <w:basedOn w:val="style0"/>
    <w:next w:val="style23"/>
    <w:pPr>
      <w:suppressLineNumbers/>
    </w:pPr>
    <w:rPr>
      <w:rFonts w:cs="Lohit Hindi"/>
    </w:rPr>
  </w:style>
  <w:style w:styleId="style24" w:type="paragraph">
    <w:name w:val="Table Contents"/>
    <w:basedOn w:val="style0"/>
    <w:next w:val="style24"/>
    <w:pPr>
      <w:suppressLineNumbers/>
    </w:pPr>
    <w:rPr/>
  </w:style>
  <w:style w:styleId="style25" w:type="paragraph">
    <w:name w:val="Table Heading"/>
    <w:basedOn w:val="style24"/>
    <w:next w:val="style25"/>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houston911truth.us5.list-manage1.com/track/click?u=84a2c6cbe080c5515da932a5d&amp;id=02e95b4b7e&amp;e=42da3edf10"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2014-02-26T21:45:28.00Z</dcterms:created>
  <dc:creator>presario </dc:creator>
  <cp:revision>0</cp:revision>
</cp:coreProperties>
</file>